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楷体" w:hAnsi="楷体" w:eastAsia="楷体"/>
          <w:b/>
          <w:sz w:val="36"/>
          <w:lang w:val="en-US" w:eastAsia="zh-CN"/>
        </w:rPr>
      </w:pPr>
      <w:r>
        <w:rPr>
          <w:rFonts w:hint="eastAsia" w:ascii="楷体" w:hAnsi="楷体" w:eastAsia="楷体"/>
          <w:b/>
          <w:sz w:val="36"/>
        </w:rPr>
        <w:t>东北师范大学</w:t>
      </w:r>
      <w:r>
        <w:rPr>
          <w:rFonts w:hint="eastAsia" w:ascii="楷体" w:hAnsi="楷体" w:eastAsia="楷体"/>
          <w:b/>
          <w:sz w:val="36"/>
          <w:lang w:val="en-US" w:eastAsia="zh-CN"/>
        </w:rPr>
        <w:t>教育学部</w:t>
      </w:r>
    </w:p>
    <w:p>
      <w:pPr>
        <w:ind w:firstLine="420" w:firstLineChars="0"/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  <w:lang w:val="en-US" w:eastAsia="zh-CN"/>
        </w:rPr>
        <w:t>2019届教育史专业硕士研究生论文答辩会</w:t>
      </w:r>
    </w:p>
    <w:p>
      <w:pPr>
        <w:jc w:val="center"/>
        <w:rPr>
          <w:rFonts w:hint="eastAsia" w:ascii="楷体" w:hAnsi="楷体" w:eastAsia="楷体"/>
          <w:b/>
          <w:sz w:val="36"/>
        </w:rPr>
      </w:pPr>
    </w:p>
    <w:tbl>
      <w:tblPr>
        <w:tblStyle w:val="2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764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b/>
                <w:bCs/>
                <w:kern w:val="0"/>
                <w:szCs w:val="21"/>
                <w:lang w:val="en-US" w:eastAsia="zh-CN"/>
              </w:rPr>
              <w:t>答辩人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楷体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宋体" w:hAnsi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楷体"/>
                <w:sz w:val="21"/>
                <w:szCs w:val="21"/>
                <w:lang w:eastAsia="zh-CN"/>
              </w:rPr>
              <w:t>静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唐代家训诗的教育价值取向研究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王凌皓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赵婧童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先秦法家农战教育研究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王凌皓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楷体"/>
                <w:sz w:val="21"/>
                <w:szCs w:val="21"/>
                <w:lang w:eastAsia="zh-CN"/>
              </w:rPr>
              <w:t>于静滢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  <w:t>宋代理学家的礼教思想研究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王凌皓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王垄艺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民国时期普通小学家政教育发展历程研究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李</w:t>
            </w:r>
            <w:r>
              <w:rPr>
                <w:rFonts w:hint="eastAsia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Cs w:val="22"/>
                <w:lang w:eastAsia="zh-CN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楷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张</w:t>
            </w:r>
            <w:r>
              <w:rPr>
                <w:rFonts w:hint="eastAsia" w:ascii="宋体" w:hAnsi="Times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密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民国时期高校家政教育发展历程研究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李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  <w:r>
              <w:rPr>
                <w:rFonts w:hint="eastAsia" w:ascii="宋体" w:hAnsi="楷体"/>
                <w:b w:val="0"/>
                <w:bCs/>
                <w:szCs w:val="21"/>
                <w:lang w:eastAsia="zh-CN"/>
              </w:rPr>
              <w:t>陈钰莹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魏晋南北朝时期琅琊王氏家族教育研究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马艳芬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 w:eastAsia="宋体"/>
                <w:b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b/>
                <w:bCs/>
                <w:color w:val="000000"/>
                <w:kern w:val="0"/>
                <w:szCs w:val="21"/>
                <w:lang w:val="en-US" w:eastAsia="zh-CN"/>
              </w:rPr>
              <w:t>答辩委员会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Times"/>
                <w:b/>
                <w:color w:val="000000"/>
                <w:kern w:val="0"/>
                <w:szCs w:val="21"/>
                <w:lang w:val="en-US" w:eastAsia="zh-CN"/>
              </w:rPr>
              <w:t>主  席</w:t>
            </w:r>
            <w:r>
              <w:rPr>
                <w:rFonts w:hint="eastAsia" w:ascii="宋体" w:hAnsi="Times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赵俊芳</w:t>
            </w:r>
            <w:r>
              <w:rPr>
                <w:rFonts w:hint="eastAsia"/>
                <w:lang w:val="en-US" w:eastAsia="zh-CN"/>
              </w:rPr>
              <w:t xml:space="preserve">             吉林大学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高等教育研究所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教</w:t>
            </w:r>
            <w:r>
              <w:rPr>
                <w:rFonts w:hint="eastAsia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Cs w:val="22"/>
                <w:lang w:eastAsia="zh-CN"/>
              </w:rPr>
              <w:t>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Times"/>
                <w:b/>
                <w:color w:val="000000"/>
                <w:kern w:val="0"/>
                <w:szCs w:val="21"/>
                <w:lang w:val="en-US" w:eastAsia="zh-CN"/>
              </w:rPr>
              <w:t>委  员</w:t>
            </w:r>
            <w:r>
              <w:rPr>
                <w:rFonts w:hint="eastAsia" w:ascii="宋体" w:hAnsi="Times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杨兆山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教  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曲铁华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教  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侯素芳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陈  坚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楷体"/>
                <w:b/>
                <w:szCs w:val="21"/>
                <w:lang w:val="en-US" w:eastAsia="zh-CN"/>
              </w:rPr>
              <w:t>答辩</w:t>
            </w:r>
            <w:r>
              <w:rPr>
                <w:rFonts w:hint="eastAsia" w:ascii="宋体" w:hAnsi="楷体"/>
                <w:b/>
                <w:szCs w:val="21"/>
              </w:rPr>
              <w:t>时间：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上午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8:30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楷体"/>
                <w:b/>
                <w:szCs w:val="21"/>
                <w:lang w:val="en-US" w:eastAsia="zh-CN"/>
              </w:rPr>
              <w:t>答辩</w:t>
            </w:r>
            <w:r>
              <w:rPr>
                <w:rFonts w:hint="eastAsia" w:ascii="宋体" w:hAnsi="楷体"/>
                <w:b/>
                <w:szCs w:val="21"/>
              </w:rPr>
              <w:t>地点：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田家炳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教育书院601室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</w:p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  <w:r>
        <w:rPr>
          <w:rFonts w:hint="eastAsia" w:ascii="宋体" w:hAnsi="Times"/>
          <w:color w:val="000000"/>
          <w:kern w:val="0"/>
          <w:szCs w:val="21"/>
        </w:rPr>
        <w:t>东北师范大学教育学部</w:t>
      </w:r>
    </w:p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  <w:r>
        <w:rPr>
          <w:rFonts w:hint="eastAsia" w:ascii="宋体" w:hAnsi="Times"/>
          <w:color w:val="000000"/>
          <w:kern w:val="0"/>
          <w:szCs w:val="21"/>
        </w:rPr>
        <w:t>20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19</w:t>
      </w:r>
      <w:r>
        <w:rPr>
          <w:rFonts w:hint="eastAsia" w:ascii="宋体" w:hAnsi="Times"/>
          <w:color w:val="000000"/>
          <w:kern w:val="0"/>
          <w:szCs w:val="21"/>
        </w:rPr>
        <w:t>年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Times"/>
          <w:color w:val="000000"/>
          <w:kern w:val="0"/>
          <w:szCs w:val="21"/>
        </w:rPr>
        <w:t>月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Times"/>
          <w:color w:val="000000"/>
          <w:kern w:val="0"/>
          <w:szCs w:val="21"/>
        </w:rPr>
        <w:t>日</w:t>
      </w:r>
    </w:p>
    <w:p>
      <w:pPr>
        <w:widowControl/>
        <w:spacing w:line="276" w:lineRule="auto"/>
        <w:jc w:val="both"/>
        <w:rPr>
          <w:rFonts w:hint="eastAsia" w:ascii="宋体" w:hAnsi="Times"/>
          <w:color w:val="000000"/>
          <w:kern w:val="0"/>
          <w:szCs w:val="21"/>
        </w:rPr>
      </w:pPr>
    </w:p>
    <w:p>
      <w:pPr>
        <w:ind w:firstLine="420" w:firstLineChars="0"/>
        <w:jc w:val="center"/>
        <w:rPr>
          <w:rFonts w:hint="eastAsia" w:ascii="楷体" w:hAnsi="楷体" w:eastAsia="楷体"/>
          <w:b/>
          <w:sz w:val="36"/>
          <w:lang w:val="en-US" w:eastAsia="zh-CN"/>
        </w:rPr>
      </w:pPr>
      <w:r>
        <w:rPr>
          <w:rFonts w:hint="eastAsia" w:ascii="楷体" w:hAnsi="楷体" w:eastAsia="楷体"/>
          <w:b/>
          <w:sz w:val="36"/>
        </w:rPr>
        <w:t>东北师范大学</w:t>
      </w:r>
      <w:r>
        <w:rPr>
          <w:rFonts w:hint="eastAsia" w:ascii="楷体" w:hAnsi="楷体" w:eastAsia="楷体"/>
          <w:b/>
          <w:sz w:val="36"/>
          <w:lang w:val="en-US" w:eastAsia="zh-CN"/>
        </w:rPr>
        <w:t>教育学部</w:t>
      </w:r>
    </w:p>
    <w:p>
      <w:pPr>
        <w:ind w:firstLine="420" w:firstLineChars="0"/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  <w:lang w:val="en-US" w:eastAsia="zh-CN"/>
        </w:rPr>
        <w:t>2019届教育史专业硕士研究生论文答辩会</w:t>
      </w:r>
    </w:p>
    <w:p>
      <w:pPr>
        <w:jc w:val="center"/>
        <w:rPr>
          <w:rFonts w:hint="eastAsia" w:ascii="楷体" w:hAnsi="楷体" w:eastAsia="楷体"/>
          <w:b/>
          <w:sz w:val="36"/>
        </w:rPr>
      </w:pPr>
    </w:p>
    <w:tbl>
      <w:tblPr>
        <w:tblStyle w:val="2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764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b/>
                <w:bCs/>
                <w:kern w:val="0"/>
                <w:szCs w:val="21"/>
                <w:lang w:val="en-US" w:eastAsia="zh-CN"/>
              </w:rPr>
              <w:t>答辩人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 w:val="21"/>
                <w:szCs w:val="21"/>
                <w:lang w:val="en-US" w:eastAsia="zh-CN"/>
              </w:rPr>
              <w:t>王瑞君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改革开放以来我国高等职业教育政策演进研究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>曲铁华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 w:val="21"/>
                <w:szCs w:val="21"/>
                <w:lang w:val="en-US" w:eastAsia="zh-CN"/>
              </w:rPr>
              <w:t>殷竣晓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 w:eastAsia="宋体"/>
                <w:kern w:val="0"/>
                <w:szCs w:val="21"/>
                <w:lang w:eastAsia="zh-CN"/>
              </w:rPr>
              <w:t>民国时期特殊教育政策的历史演进研究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  <w:t>曲铁华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 w:val="21"/>
                <w:szCs w:val="21"/>
                <w:lang w:val="en-US" w:eastAsia="zh-CN"/>
              </w:rPr>
              <w:t>杜宇宁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改革开放40年义务教育公平政策变迁研究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>曲铁华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洪莹莹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英国女子高等教育发展研究——基于女子学院的考察（</w:t>
            </w:r>
            <w:r>
              <w:rPr>
                <w:rFonts w:hint="eastAsia" w:ascii="宋体" w:hAnsi="Times"/>
                <w:kern w:val="0"/>
                <w:szCs w:val="21"/>
                <w:lang w:val="en-US" w:eastAsia="zh-CN"/>
              </w:rPr>
              <w:t>1848－1921</w:t>
            </w: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both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侯素芳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楷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梁</w:t>
            </w:r>
            <w:r>
              <w:rPr>
                <w:rFonts w:hint="eastAsia" w:ascii="宋体" w:hAnsi="Times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硕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Times"/>
                <w:kern w:val="0"/>
                <w:szCs w:val="21"/>
                <w:lang w:eastAsia="zh-CN"/>
              </w:rPr>
              <w:t>二战后美国联邦政府学前教育均衡发展政策研究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陈</w:t>
            </w:r>
            <w:r>
              <w:rPr>
                <w:rFonts w:hint="eastAsia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Cs w:val="22"/>
                <w:lang w:eastAsia="zh-CN"/>
              </w:rPr>
              <w:t>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  <w:r>
              <w:rPr>
                <w:rFonts w:hint="eastAsia" w:ascii="宋体" w:hAnsi="Times"/>
                <w:kern w:val="0"/>
                <w:szCs w:val="21"/>
              </w:rPr>
              <w:t xml:space="preserve"> </w:t>
            </w: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Times" w:eastAsia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 w:eastAsia="宋体"/>
                <w:b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楷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67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b/>
                <w:bCs/>
                <w:color w:val="000000"/>
                <w:kern w:val="0"/>
                <w:szCs w:val="21"/>
                <w:lang w:val="en-US" w:eastAsia="zh-CN"/>
              </w:rPr>
              <w:t>答辩委员会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Times"/>
                <w:b/>
                <w:color w:val="000000"/>
                <w:kern w:val="0"/>
                <w:szCs w:val="21"/>
                <w:lang w:val="en-US" w:eastAsia="zh-CN"/>
              </w:rPr>
              <w:t>主  席</w:t>
            </w:r>
            <w:r>
              <w:rPr>
                <w:rFonts w:hint="eastAsia" w:ascii="宋体" w:hAnsi="Times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赵俊芳</w:t>
            </w:r>
            <w:r>
              <w:rPr>
                <w:rFonts w:hint="eastAsia"/>
                <w:lang w:val="en-US" w:eastAsia="zh-CN"/>
              </w:rPr>
              <w:t xml:space="preserve">              吉林大学高等教育研究所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教</w:t>
            </w:r>
            <w:r>
              <w:rPr>
                <w:rFonts w:hint="eastAsia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Cs w:val="22"/>
                <w:lang w:eastAsia="zh-CN"/>
              </w:rPr>
              <w:t>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Times"/>
                <w:b/>
                <w:color w:val="000000"/>
                <w:kern w:val="0"/>
                <w:szCs w:val="21"/>
                <w:lang w:val="en-US" w:eastAsia="zh-CN"/>
              </w:rPr>
              <w:t>委  员</w:t>
            </w:r>
            <w:r>
              <w:rPr>
                <w:rFonts w:hint="eastAsia" w:ascii="宋体" w:hAnsi="Times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杨兆山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教  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王凌皓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教  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  艳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教  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  娟</w:t>
            </w:r>
            <w:r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东北师范大学教育学部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楷体"/>
                <w:b/>
                <w:szCs w:val="21"/>
                <w:lang w:val="en-US" w:eastAsia="zh-CN"/>
              </w:rPr>
              <w:t>答辩</w:t>
            </w:r>
            <w:r>
              <w:rPr>
                <w:rFonts w:hint="eastAsia" w:ascii="宋体" w:hAnsi="楷体"/>
                <w:b/>
                <w:szCs w:val="21"/>
              </w:rPr>
              <w:t>时间：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上午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10:30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25" w:type="dxa"/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楷体"/>
                <w:b/>
                <w:szCs w:val="21"/>
              </w:rPr>
            </w:pPr>
            <w:r>
              <w:rPr>
                <w:rFonts w:hint="eastAsia" w:ascii="宋体" w:hAnsi="楷体"/>
                <w:b/>
                <w:szCs w:val="21"/>
                <w:lang w:val="en-US" w:eastAsia="zh-CN"/>
              </w:rPr>
              <w:t>答辩</w:t>
            </w:r>
            <w:r>
              <w:rPr>
                <w:rFonts w:hint="eastAsia" w:ascii="宋体" w:hAnsi="楷体"/>
                <w:b/>
                <w:szCs w:val="21"/>
              </w:rPr>
              <w:t>地点：</w:t>
            </w:r>
          </w:p>
        </w:tc>
        <w:tc>
          <w:tcPr>
            <w:tcW w:w="6764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Times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"/>
                <w:color w:val="000000"/>
                <w:kern w:val="0"/>
                <w:szCs w:val="21"/>
                <w:lang w:eastAsia="zh-CN"/>
              </w:rPr>
              <w:t>田家炳</w:t>
            </w:r>
            <w:r>
              <w:rPr>
                <w:rFonts w:hint="eastAsia" w:ascii="宋体" w:hAnsi="Times"/>
                <w:color w:val="000000"/>
                <w:kern w:val="0"/>
                <w:szCs w:val="21"/>
                <w:lang w:val="en-US" w:eastAsia="zh-CN"/>
              </w:rPr>
              <w:t>教育书院601室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</w:p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  <w:r>
        <w:rPr>
          <w:rFonts w:hint="eastAsia" w:ascii="宋体" w:hAnsi="Times"/>
          <w:color w:val="000000"/>
          <w:kern w:val="0"/>
          <w:szCs w:val="21"/>
        </w:rPr>
        <w:t>东北师范大学教育学部</w:t>
      </w:r>
    </w:p>
    <w:p>
      <w:pPr>
        <w:widowControl/>
        <w:spacing w:line="276" w:lineRule="auto"/>
        <w:ind w:left="722" w:hanging="722" w:hangingChars="344"/>
        <w:jc w:val="right"/>
        <w:rPr>
          <w:rFonts w:hint="eastAsia" w:ascii="宋体" w:hAnsi="Times"/>
          <w:color w:val="000000"/>
          <w:kern w:val="0"/>
          <w:szCs w:val="21"/>
        </w:rPr>
      </w:pPr>
      <w:r>
        <w:rPr>
          <w:rFonts w:hint="eastAsia" w:ascii="宋体" w:hAnsi="Times"/>
          <w:color w:val="000000"/>
          <w:kern w:val="0"/>
          <w:szCs w:val="21"/>
        </w:rPr>
        <w:t>20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19</w:t>
      </w:r>
      <w:r>
        <w:rPr>
          <w:rFonts w:hint="eastAsia" w:ascii="宋体" w:hAnsi="Times"/>
          <w:color w:val="000000"/>
          <w:kern w:val="0"/>
          <w:szCs w:val="21"/>
        </w:rPr>
        <w:t>年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Times"/>
          <w:color w:val="000000"/>
          <w:kern w:val="0"/>
          <w:szCs w:val="21"/>
        </w:rPr>
        <w:t>月</w:t>
      </w:r>
      <w:r>
        <w:rPr>
          <w:rFonts w:hint="eastAsia" w:ascii="宋体" w:hAnsi="Times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Times"/>
          <w:color w:val="000000"/>
          <w:kern w:val="0"/>
          <w:szCs w:val="21"/>
        </w:rPr>
        <w:t>日</w:t>
      </w:r>
    </w:p>
    <w:p>
      <w:pPr>
        <w:widowControl/>
        <w:spacing w:line="276" w:lineRule="auto"/>
        <w:jc w:val="both"/>
        <w:rPr>
          <w:rFonts w:hint="eastAsia" w:ascii="宋体" w:hAnsi="Times"/>
          <w:color w:val="000000"/>
          <w:kern w:val="0"/>
          <w:szCs w:val="21"/>
        </w:rPr>
      </w:pPr>
    </w:p>
    <w:sectPr>
      <w:pgSz w:w="11906" w:h="16838"/>
      <w:pgMar w:top="1060" w:right="1361" w:bottom="87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3DE2"/>
    <w:rsid w:val="09AE4830"/>
    <w:rsid w:val="0AF10843"/>
    <w:rsid w:val="0F9956E9"/>
    <w:rsid w:val="149C0EA4"/>
    <w:rsid w:val="1BBA4925"/>
    <w:rsid w:val="20C67E59"/>
    <w:rsid w:val="222A6716"/>
    <w:rsid w:val="23691935"/>
    <w:rsid w:val="236C7FFB"/>
    <w:rsid w:val="286D3066"/>
    <w:rsid w:val="29372135"/>
    <w:rsid w:val="2A763E7F"/>
    <w:rsid w:val="2D1E42B2"/>
    <w:rsid w:val="2F043AB2"/>
    <w:rsid w:val="30C7260C"/>
    <w:rsid w:val="30D93C27"/>
    <w:rsid w:val="3211079E"/>
    <w:rsid w:val="357E5B65"/>
    <w:rsid w:val="3882005D"/>
    <w:rsid w:val="3BF50E35"/>
    <w:rsid w:val="44066199"/>
    <w:rsid w:val="45843BF0"/>
    <w:rsid w:val="4A0C7D49"/>
    <w:rsid w:val="4AA818A4"/>
    <w:rsid w:val="4C423DE2"/>
    <w:rsid w:val="52B37E1B"/>
    <w:rsid w:val="54841F6C"/>
    <w:rsid w:val="569C7F9D"/>
    <w:rsid w:val="5BC04A89"/>
    <w:rsid w:val="5C840D36"/>
    <w:rsid w:val="5FFC44C0"/>
    <w:rsid w:val="60002F61"/>
    <w:rsid w:val="614C3AEF"/>
    <w:rsid w:val="66932500"/>
    <w:rsid w:val="6C440744"/>
    <w:rsid w:val="6FD95D44"/>
    <w:rsid w:val="7B9919D0"/>
    <w:rsid w:val="7DDC0696"/>
    <w:rsid w:val="7F8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2019-01-04T06:00:00Z</dcterms:created>
  <dc:creator>ShyBoy</dc:creator>
  <cp:lastModifiedBy>Administrator</cp:lastModifiedBy>
  <dcterms:modified xsi:type="dcterms:W3CDTF">2019-05-06T07:50:22Z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