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/>
          <w:sz w:val="36"/>
        </w:rPr>
      </w:pPr>
      <w:r>
        <w:rPr>
          <w:rFonts w:hint="eastAsia" w:ascii="楷体" w:hAnsi="楷体" w:eastAsia="楷体"/>
          <w:b/>
          <w:sz w:val="36"/>
        </w:rPr>
        <w:t>东北师范大学教育学部</w:t>
      </w:r>
    </w:p>
    <w:p>
      <w:pPr>
        <w:jc w:val="center"/>
        <w:rPr>
          <w:rFonts w:hint="eastAsia" w:ascii="楷体" w:hAnsi="楷体" w:eastAsia="楷体"/>
          <w:b/>
          <w:sz w:val="36"/>
        </w:rPr>
      </w:pPr>
      <w:r>
        <w:rPr>
          <w:rFonts w:hint="eastAsia" w:ascii="楷体" w:hAnsi="楷体" w:eastAsia="楷体"/>
          <w:b/>
          <w:sz w:val="36"/>
          <w:lang w:val="en-US" w:eastAsia="zh-Hans"/>
        </w:rPr>
        <w:t>学校课程与教学教育博士学位</w:t>
      </w:r>
      <w:r>
        <w:rPr>
          <w:rFonts w:hint="eastAsia" w:ascii="楷体" w:hAnsi="楷体" w:eastAsia="楷体"/>
          <w:b/>
          <w:sz w:val="36"/>
        </w:rPr>
        <w:t>论文答辩会</w:t>
      </w:r>
    </w:p>
    <w:p>
      <w:pPr>
        <w:jc w:val="center"/>
        <w:rPr>
          <w:rFonts w:hint="eastAsia" w:ascii="楷体" w:hAnsi="楷体" w:eastAsia="楷体"/>
          <w:b/>
          <w:sz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5826"/>
        <w:gridCol w:w="1696"/>
      </w:tblGrid>
      <w:tr>
        <w:trPr>
          <w:trHeight w:val="665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Times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答辩人</w:t>
            </w:r>
          </w:p>
        </w:tc>
        <w:tc>
          <w:tcPr>
            <w:tcW w:w="5826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Time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论文题目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Time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指导教师</w:t>
            </w:r>
          </w:p>
        </w:tc>
      </w:tr>
      <w:tr>
        <w:trPr>
          <w:trHeight w:val="454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Times" w:eastAsia="宋体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Times" w:eastAsia="宋体"/>
                <w:kern w:val="0"/>
                <w:sz w:val="24"/>
                <w:szCs w:val="24"/>
                <w:lang w:val="en-US" w:eastAsia="zh-Hans"/>
              </w:rPr>
              <w:t>李小峰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Times" w:eastAsia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宋体" w:hAnsi="Times" w:eastAsia="宋体"/>
                <w:kern w:val="0"/>
                <w:sz w:val="24"/>
                <w:szCs w:val="24"/>
                <w:lang w:val="en-US" w:eastAsia="zh-Hans"/>
              </w:rPr>
              <w:t>义务教育阶段学生“物质”核心概念学习进阶研究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Times" w:eastAsia="宋体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Times" w:eastAsia="宋体"/>
                <w:kern w:val="0"/>
                <w:sz w:val="24"/>
                <w:szCs w:val="24"/>
                <w:lang w:val="en-US" w:eastAsia="zh-Hans" w:bidi="ar-SA"/>
              </w:rPr>
              <w:t>郑长龙</w:t>
            </w:r>
          </w:p>
        </w:tc>
      </w:tr>
      <w:tr>
        <w:trPr>
          <w:trHeight w:val="454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"/>
                <w:kern w:val="0"/>
                <w:szCs w:val="21"/>
              </w:rPr>
            </w:pPr>
          </w:p>
        </w:tc>
        <w:tc>
          <w:tcPr>
            <w:tcW w:w="58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"/>
                <w:kern w:val="0"/>
                <w:szCs w:val="21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"/>
                <w:kern w:val="0"/>
                <w:szCs w:val="21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"/>
                <w:kern w:val="0"/>
                <w:szCs w:val="21"/>
              </w:rPr>
            </w:pPr>
          </w:p>
        </w:tc>
        <w:tc>
          <w:tcPr>
            <w:tcW w:w="58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"/>
                <w:kern w:val="0"/>
                <w:szCs w:val="21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"/>
                <w:kern w:val="0"/>
                <w:szCs w:val="21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"/>
                <w:kern w:val="0"/>
                <w:szCs w:val="21"/>
              </w:rPr>
            </w:pPr>
          </w:p>
        </w:tc>
        <w:tc>
          <w:tcPr>
            <w:tcW w:w="58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"/>
                <w:kern w:val="0"/>
                <w:szCs w:val="21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"/>
                <w:kern w:val="0"/>
                <w:szCs w:val="21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"/>
                <w:kern w:val="0"/>
                <w:szCs w:val="21"/>
              </w:rPr>
            </w:pPr>
          </w:p>
        </w:tc>
        <w:tc>
          <w:tcPr>
            <w:tcW w:w="58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Times"/>
                <w:kern w:val="0"/>
                <w:szCs w:val="21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"/>
                <w:kern w:val="0"/>
                <w:szCs w:val="21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"/>
                <w:kern w:val="0"/>
                <w:szCs w:val="21"/>
              </w:rPr>
            </w:pPr>
          </w:p>
        </w:tc>
        <w:tc>
          <w:tcPr>
            <w:tcW w:w="58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Times"/>
                <w:kern w:val="0"/>
                <w:szCs w:val="21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"/>
                <w:kern w:val="0"/>
                <w:szCs w:val="21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楷体"/>
                <w:szCs w:val="21"/>
              </w:rPr>
            </w:pPr>
          </w:p>
        </w:tc>
        <w:tc>
          <w:tcPr>
            <w:tcW w:w="582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Times"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"/>
                <w:color w:val="000000"/>
                <w:kern w:val="0"/>
                <w:szCs w:val="21"/>
              </w:rPr>
            </w:pPr>
          </w:p>
        </w:tc>
      </w:tr>
      <w:tr>
        <w:trPr>
          <w:trHeight w:val="505" w:hRule="exact"/>
          <w:jc w:val="center"/>
        </w:trPr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楷体"/>
                <w:b/>
                <w:sz w:val="24"/>
                <w:szCs w:val="24"/>
              </w:rPr>
            </w:pPr>
          </w:p>
        </w:tc>
        <w:tc>
          <w:tcPr>
            <w:tcW w:w="58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Time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"/>
                <w:b/>
                <w:color w:val="000000"/>
                <w:kern w:val="0"/>
                <w:sz w:val="24"/>
                <w:szCs w:val="24"/>
              </w:rPr>
              <w:t>答辩委员会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Times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05" w:hRule="exact"/>
          <w:jc w:val="center"/>
        </w:trPr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 席：</w:t>
            </w:r>
          </w:p>
        </w:tc>
        <w:tc>
          <w:tcPr>
            <w:tcW w:w="58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陈旭远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东北师范大学教育学部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授</w:t>
            </w:r>
          </w:p>
        </w:tc>
      </w:tr>
      <w:tr>
        <w:trPr>
          <w:trHeight w:val="505" w:hRule="exact"/>
          <w:jc w:val="center"/>
        </w:trPr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委   员：</w:t>
            </w:r>
          </w:p>
        </w:tc>
        <w:tc>
          <w:tcPr>
            <w:tcW w:w="58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高潇怡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师范大学教育学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Hans"/>
              </w:rPr>
              <w:t>部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C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授</w:t>
            </w:r>
          </w:p>
        </w:tc>
      </w:tr>
      <w:tr>
        <w:trPr>
          <w:trHeight w:val="505" w:hRule="exact"/>
          <w:jc w:val="center"/>
        </w:trPr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58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李洪修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天津师范大学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教育学部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05" w:hRule="exact"/>
          <w:jc w:val="center"/>
        </w:trPr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58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郑燕林</w:t>
            </w:r>
            <w:bookmarkStart w:id="0" w:name="_GoBack"/>
            <w:bookmarkEnd w:id="0"/>
            <w:r>
              <w:rPr>
                <w:rFonts w:hint="default" w:ascii="宋体" w:hAnsi="宋体" w:eastAsia="宋体" w:cs="宋体"/>
                <w:sz w:val="24"/>
                <w:szCs w:val="24"/>
                <w:lang w:eastAsia="zh-Hans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东北师范大学教育学部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Hans"/>
              </w:rPr>
              <w:t>教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Hans"/>
              </w:rPr>
              <w:t>授</w:t>
            </w:r>
          </w:p>
        </w:tc>
      </w:tr>
      <w:tr>
        <w:trPr>
          <w:trHeight w:val="505" w:hRule="exact"/>
          <w:jc w:val="center"/>
        </w:trPr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58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唐丽芳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东北师范大学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教育学部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C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教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授</w:t>
            </w:r>
          </w:p>
        </w:tc>
      </w:tr>
      <w:tr>
        <w:trPr>
          <w:trHeight w:val="505" w:hRule="exact"/>
          <w:jc w:val="center"/>
        </w:trPr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58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05" w:hRule="exact"/>
          <w:jc w:val="center"/>
        </w:trPr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58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05" w:hRule="exact"/>
          <w:jc w:val="center"/>
        </w:trPr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58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05" w:hRule="exact"/>
          <w:jc w:val="center"/>
        </w:trPr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答辩时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Hans"/>
              </w:rPr>
              <w:t>间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：</w:t>
            </w:r>
          </w:p>
        </w:tc>
        <w:tc>
          <w:tcPr>
            <w:tcW w:w="58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日  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  <w:t>: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00-17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  <w:t>: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30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05" w:hRule="exact"/>
          <w:jc w:val="center"/>
        </w:trPr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Hans"/>
              </w:rPr>
              <w:t>腾讯会议ID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  <w:t>：</w:t>
            </w:r>
          </w:p>
        </w:tc>
        <w:tc>
          <w:tcPr>
            <w:tcW w:w="58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188-522-557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722" w:right="0" w:rightChars="0" w:hanging="825" w:hangingChars="344"/>
        <w:jc w:val="righ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722" w:right="0" w:rightChars="0" w:hanging="825" w:hangingChars="344"/>
        <w:jc w:val="righ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东北师范大学教育学部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722" w:right="0" w:rightChars="0" w:hanging="825" w:hangingChars="344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</w:rPr>
        <w:t>18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</w:t>
      </w:r>
    </w:p>
    <w:p/>
    <w:p/>
    <w:sectPr>
      <w:pgSz w:w="11906" w:h="16838"/>
      <w:pgMar w:top="1060" w:right="1361" w:bottom="87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EF8910"/>
    <w:rsid w:val="BA2D8620"/>
    <w:rsid w:val="DDEF8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2022-05-19T01:11:00Z</dcterms:created>
  <dc:creator>apple</dc:creator>
  <cp:lastModifiedBy>apple</cp:lastModifiedBy>
  <dcterms:modified xsi:type="dcterms:W3CDTF">2022-05-18T17:22:01Z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